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9C6" w:rsidRPr="003619C6" w:rsidRDefault="003619C6" w:rsidP="003619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3619C6">
        <w:rPr>
          <w:b/>
          <w:bCs/>
          <w:color w:val="000000" w:themeColor="text1"/>
          <w:sz w:val="36"/>
          <w:szCs w:val="36"/>
        </w:rPr>
        <w:t>Правила поведения и меры безопасности на водоём</w:t>
      </w:r>
      <w:r w:rsidR="00EF3A79">
        <w:rPr>
          <w:b/>
          <w:bCs/>
          <w:color w:val="000000" w:themeColor="text1"/>
          <w:sz w:val="36"/>
          <w:szCs w:val="36"/>
        </w:rPr>
        <w:t>ах</w:t>
      </w:r>
    </w:p>
    <w:p w:rsidR="003619C6" w:rsidRPr="003619C6" w:rsidRDefault="003619C6" w:rsidP="003619C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3619C6">
        <w:rPr>
          <w:b/>
          <w:bCs/>
          <w:color w:val="000000" w:themeColor="text1"/>
          <w:sz w:val="36"/>
          <w:szCs w:val="36"/>
        </w:rPr>
        <w:t>в зимний период.</w:t>
      </w:r>
    </w:p>
    <w:p w:rsidR="003619C6" w:rsidRPr="003619C6" w:rsidRDefault="007B2301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1785AA" wp14:editId="1B3336A2">
            <wp:extent cx="2465310" cy="1903857"/>
            <wp:effectExtent l="0" t="0" r="0" b="1270"/>
            <wp:docPr id="1" name="Рисунок 1" descr="http://nesvizh-hospital.by/images/2019/03/22/pdt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svizh-hospital.by/images/2019/03/22/pdt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48" cy="19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Необходимо помнить, что выходить на первый зимний лед можно только в крайнем случае с максимальной осторожностью. 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b/>
          <w:bCs/>
          <w:color w:val="000000" w:themeColor="text1"/>
          <w:sz w:val="28"/>
          <w:szCs w:val="28"/>
          <w:u w:val="single"/>
        </w:rPr>
        <w:t>Прочность льда.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Чтобы не попасть в беду нужно знать, что лёд можно считать прочным (выдерживающим вес человека), если его толщина не меньше 10 см.</w:t>
      </w:r>
      <w:r w:rsidRPr="003619C6">
        <w:rPr>
          <w:color w:val="000000" w:themeColor="text1"/>
          <w:sz w:val="28"/>
          <w:szCs w:val="28"/>
        </w:rPr>
        <w:br/>
        <w:t>- Возьмите линейку. Отмерьте 10 см. Посмотрите и запомните, какой должна быть толщина льда, чтобы выдержать одного человека.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Для группы людей или для устройства катка безопасен лёд толщиной не менее 15 см. Отмерьте на линейке. Посмотрите, какая это толщина.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Но ведь мы не носим с собой линейку! Как же быть? Оказывается, можно определить толщину льда и без линейки!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i/>
          <w:iCs/>
          <w:color w:val="000000" w:themeColor="text1"/>
          <w:sz w:val="28"/>
          <w:szCs w:val="28"/>
        </w:rPr>
        <w:t>Толстый, прочный лёд имеет синеватый или зеленоватый оттенки.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i/>
          <w:iCs/>
          <w:color w:val="000000" w:themeColor="text1"/>
          <w:sz w:val="28"/>
          <w:szCs w:val="28"/>
        </w:rPr>
        <w:t>Тонкий и ненадёжный лёд имеет матово-белый или желтоватый оттенки.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b/>
          <w:bCs/>
          <w:color w:val="000000" w:themeColor="text1"/>
          <w:sz w:val="28"/>
          <w:szCs w:val="28"/>
          <w:u w:val="single"/>
        </w:rPr>
        <w:t>Наиболее опасные места.</w:t>
      </w:r>
      <w:r w:rsidR="007B2301" w:rsidRPr="007B2301">
        <w:rPr>
          <w:noProof/>
        </w:rPr>
        <w:t xml:space="preserve"> 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Хрупким и тонким лёд обычно бывает в тех местах, где в него вмерзают ветки, доски и другие предметы, а также вблизи кустов, деревьев, камыша.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Непрочен лёд около стоков вод у заводов и фабрик, а также в местах впадения ручьёв или там, где бьют ключи.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Следует обходить участки, запорошенные снегом или покрытые сугробами, т.к. лёд под снегом всегда тоньше.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Очень осторожным надо быть в местах, где лёд примыкает к берегу. Здесь лёд, как правило, менее прочен и в нём могут быть трещины.</w:t>
      </w:r>
    </w:p>
    <w:p w:rsid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 xml:space="preserve">Особенно опасен лёд во время оттепели, т.к. он подтаивает и на нём </w:t>
      </w:r>
      <w:r w:rsidR="007B2301">
        <w:rPr>
          <w:color w:val="000000" w:themeColor="text1"/>
          <w:sz w:val="28"/>
          <w:szCs w:val="28"/>
        </w:rPr>
        <w:t>об</w:t>
      </w:r>
      <w:r w:rsidRPr="003619C6">
        <w:rPr>
          <w:color w:val="000000" w:themeColor="text1"/>
          <w:sz w:val="28"/>
          <w:szCs w:val="28"/>
        </w:rPr>
        <w:t>разуются полыньи.</w:t>
      </w:r>
      <w:r w:rsidR="007B2301" w:rsidRPr="007B2301">
        <w:rPr>
          <w:noProof/>
        </w:rPr>
        <w:t xml:space="preserve"> </w:t>
      </w:r>
    </w:p>
    <w:p w:rsidR="003619C6" w:rsidRPr="003619C6" w:rsidRDefault="007B2301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E5A8E8" wp14:editId="528D958F">
            <wp:extent cx="2857500" cy="1836420"/>
            <wp:effectExtent l="0" t="0" r="0" b="0"/>
            <wp:docPr id="4" name="Рисунок 4" descr="https://sch571.mskobr.ru/files/%D0%B1%D0%B5%D0%B7%D0%BE%D0%BF%D0%B0%D1%81%D0%BD%D0%BE%D1%81%D1%82%D1%8C/%D0%BA%D0%B0%D1%80%D1%82%D0%B8%D0%BD%D0%BA%D0%B8/10248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571.mskobr.ru/files/%D0%B1%D0%B5%D0%B7%D0%BE%D0%BF%D0%B0%D1%81%D0%BD%D0%BE%D1%81%D1%82%D1%8C/%D0%BA%D0%B0%D1%80%D1%82%D0%B8%D0%BD%D0%BA%D0%B8/102483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75" cy="18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b/>
          <w:color w:val="000000" w:themeColor="text1"/>
          <w:sz w:val="28"/>
          <w:szCs w:val="28"/>
          <w:u w:val="single"/>
        </w:rPr>
        <w:lastRenderedPageBreak/>
        <w:t>Правила передвижения по льду</w:t>
      </w:r>
      <w:r w:rsidRPr="003619C6">
        <w:rPr>
          <w:color w:val="000000" w:themeColor="text1"/>
          <w:sz w:val="28"/>
          <w:szCs w:val="28"/>
        </w:rPr>
        <w:t>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Прежде чем ступить на лёд, посмотри, нет ли поблизости проложенной тропы или свежих следов.</w:t>
      </w:r>
      <w:r>
        <w:rPr>
          <w:color w:val="000000" w:themeColor="text1"/>
          <w:sz w:val="28"/>
          <w:szCs w:val="28"/>
        </w:rPr>
        <w:t xml:space="preserve"> </w:t>
      </w:r>
      <w:r w:rsidRPr="003619C6">
        <w:rPr>
          <w:color w:val="000000" w:themeColor="text1"/>
          <w:sz w:val="28"/>
          <w:szCs w:val="28"/>
        </w:rPr>
        <w:t>(Этот путь уже кем-то проверен.)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Если следов нет, надо внимательно осмотреться и наметить свой маршрут так, чтобы избежать мест, где лёд может быть тонким.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Следует взять с собой крепкую палку и с её помощью проверять прочность льда. Если после удара палкой о лёд появится трещина или вода, нужно немедленно возвращаться к берегу по своим следам. Причём старайтесь скользить ногами, не отрывая подошв ото льда. 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Pr="003619C6">
        <w:rPr>
          <w:color w:val="000000" w:themeColor="text1"/>
          <w:sz w:val="28"/>
          <w:szCs w:val="28"/>
        </w:rPr>
        <w:t>езопаснее всего переходить водоём на лыжах (Давление на лёд меньше.)</w:t>
      </w:r>
      <w:r w:rsidRPr="003619C6">
        <w:rPr>
          <w:color w:val="000000" w:themeColor="text1"/>
          <w:sz w:val="28"/>
          <w:szCs w:val="28"/>
        </w:rPr>
        <w:br/>
        <w:t>А в опасных местах и на лыжах надо быть осторожным. Крепления лыж надо расстегнуть или ослабить, чтобы при необходимости быстро их сбросить. Лыжные палки держ</w:t>
      </w:r>
      <w:r>
        <w:rPr>
          <w:color w:val="000000" w:themeColor="text1"/>
          <w:sz w:val="28"/>
          <w:szCs w:val="28"/>
        </w:rPr>
        <w:t>ать</w:t>
      </w:r>
      <w:r w:rsidRPr="003619C6">
        <w:rPr>
          <w:color w:val="000000" w:themeColor="text1"/>
          <w:sz w:val="28"/>
          <w:szCs w:val="28"/>
        </w:rPr>
        <w:t xml:space="preserve"> в руках, не накидывая петли на кисти рук.</w:t>
      </w:r>
    </w:p>
    <w:p w:rsid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При передвижении по льду группой необходимо соблюдать дистанцию не менее 4 – 5 метров друг от друга.</w:t>
      </w:r>
    </w:p>
    <w:p w:rsid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  <w:r w:rsidRPr="003619C6">
        <w:rPr>
          <w:b/>
          <w:bCs/>
          <w:color w:val="000000" w:themeColor="text1"/>
          <w:sz w:val="28"/>
          <w:szCs w:val="28"/>
          <w:u w:val="single"/>
        </w:rPr>
        <w:t xml:space="preserve">Способы </w:t>
      </w:r>
      <w:proofErr w:type="spellStart"/>
      <w:r w:rsidRPr="003619C6">
        <w:rPr>
          <w:b/>
          <w:bCs/>
          <w:color w:val="000000" w:themeColor="text1"/>
          <w:sz w:val="28"/>
          <w:szCs w:val="28"/>
          <w:u w:val="single"/>
        </w:rPr>
        <w:t>самоспасения</w:t>
      </w:r>
      <w:proofErr w:type="spellEnd"/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Нельзя поддаваться панике.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Чтобы выбраться на лёд. Надо попытаться, не совершая резких движений как можно дальше выползти на лёд грудью, затем вытащить на лёд одну ногу, а потом другую и откатиться от полыньи.</w:t>
      </w:r>
    </w:p>
    <w:p w:rsid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Выбравшись на лёд из воды ни в коем случае нельзя сразу вставать на ноги. Нужно, откатившись от полыньи, ползти в ту сторону, откуда  пришли и где лёд уже проверен. </w:t>
      </w:r>
      <w:r w:rsidRPr="003619C6">
        <w:rPr>
          <w:color w:val="000000" w:themeColor="text1"/>
          <w:sz w:val="28"/>
          <w:szCs w:val="28"/>
        </w:rPr>
        <w:br/>
        <w:t>Лишь ступив на берег, надо бежать, чтобы согреться и быстрее попасть в тёплое место.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b/>
          <w:color w:val="000000" w:themeColor="text1"/>
          <w:sz w:val="28"/>
          <w:szCs w:val="28"/>
          <w:u w:val="single"/>
        </w:rPr>
        <w:t>Правила оказания помощи, провалившемуся под лёд.</w:t>
      </w:r>
      <w:r w:rsidRPr="003619C6">
        <w:rPr>
          <w:b/>
          <w:color w:val="000000" w:themeColor="text1"/>
          <w:sz w:val="28"/>
          <w:szCs w:val="28"/>
          <w:u w:val="single"/>
        </w:rPr>
        <w:br/>
      </w:r>
      <w:r w:rsidRPr="003619C6">
        <w:rPr>
          <w:color w:val="000000" w:themeColor="text1"/>
          <w:sz w:val="28"/>
          <w:szCs w:val="28"/>
        </w:rPr>
        <w:t>- Если на ваших глазах тонет человек, сразу же крикните ему, что идёте на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помощь.</w:t>
      </w:r>
      <w:r w:rsidRPr="003619C6">
        <w:rPr>
          <w:color w:val="000000" w:themeColor="text1"/>
          <w:sz w:val="28"/>
          <w:szCs w:val="28"/>
        </w:rPr>
        <w:br/>
        <w:t>- Приближаться к полынье надо очень осторожно, лучше – ползком, широко раскинув руки. Если есть лыжи, то их лучше подложить под себя. Можно подложить доску и ползти на ней.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Но подползать к краю полыньи ни в коем случае нельзя. Если вы попытаетесь подать тонущему руку, то лёд обязательно обломится, и вы тоже окажетесь в воде! </w:t>
      </w:r>
      <w:r w:rsidRPr="003619C6">
        <w:rPr>
          <w:color w:val="000000" w:themeColor="text1"/>
          <w:sz w:val="28"/>
          <w:szCs w:val="28"/>
        </w:rPr>
        <w:br/>
        <w:t>Лёд выдерживает человека на расстоянии 2-4 метров от края полыньи.</w:t>
      </w:r>
      <w:r w:rsidRPr="003619C6">
        <w:rPr>
          <w:color w:val="000000" w:themeColor="text1"/>
          <w:sz w:val="28"/>
          <w:szCs w:val="28"/>
        </w:rPr>
        <w:br/>
        <w:t>- Постарайтесь протянуть тонущему лыжную палку, лыжу, доску, верёвку. Можно использовать крепко связанные шарфы.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Лучше, если спасающих несколько. Они могут, взяв один другого за ноги, лечь на лёд цепочкой и подползти к полынье.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- Действовать надо решительно и быстро, т.к. человек, попавший в холодную воду, быстро замерзает, а намокшая одежда не даёт ему долго держаться на воде.</w:t>
      </w:r>
      <w:r w:rsidRPr="003619C6">
        <w:rPr>
          <w:color w:val="000000" w:themeColor="text1"/>
          <w:sz w:val="28"/>
          <w:szCs w:val="28"/>
        </w:rPr>
        <w:br/>
        <w:t>- Вытащив товарища на лёд, следует отползти с ним из опасной зоны и как можно быстрее добраться до тёплого места, чтобы растереть его, напоить горячим чаем и переодеть в сухую одежду.</w:t>
      </w:r>
    </w:p>
    <w:p w:rsidR="003619C6" w:rsidRPr="003619C6" w:rsidRDefault="003619C6" w:rsidP="003619C6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619C6">
        <w:rPr>
          <w:color w:val="000000" w:themeColor="text1"/>
          <w:sz w:val="28"/>
          <w:szCs w:val="28"/>
        </w:rPr>
        <w:t>Запомните все правила поведения и меры безопасности на водоёме в зимний период.</w:t>
      </w:r>
    </w:p>
    <w:p w:rsidR="003619C6" w:rsidRDefault="007B2301" w:rsidP="003619C6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28"/>
          <w:szCs w:val="28"/>
        </w:rPr>
      </w:pPr>
      <w:r>
        <w:rPr>
          <w:noProof/>
        </w:rPr>
        <w:drawing>
          <wp:inline distT="0" distB="0" distL="0" distR="0" wp14:anchorId="6CBDB146" wp14:editId="45103571">
            <wp:extent cx="3208655" cy="1920240"/>
            <wp:effectExtent l="0" t="0" r="0" b="3810"/>
            <wp:docPr id="5" name="Рисунок 5" descr="http://kotenok1343.ru/_ld/0/17972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enok1343.ru/_ld/0/17972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0"/>
                    <a:stretch/>
                  </pic:blipFill>
                  <pic:spPr bwMode="auto">
                    <a:xfrm>
                      <a:off x="0" y="0"/>
                      <a:ext cx="3212411" cy="19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01" w:rsidRDefault="007B2301" w:rsidP="003619C6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28"/>
          <w:szCs w:val="28"/>
        </w:rPr>
      </w:pPr>
    </w:p>
    <w:p w:rsidR="007B2301" w:rsidRPr="003619C6" w:rsidRDefault="007B2301" w:rsidP="003619C6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28"/>
          <w:szCs w:val="28"/>
        </w:rPr>
      </w:pPr>
    </w:p>
    <w:p w:rsidR="003619C6" w:rsidRPr="00B57E76" w:rsidRDefault="003619C6" w:rsidP="003619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7E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Важно знать телефоны экстренных служб.</w:t>
      </w:r>
    </w:p>
    <w:p w:rsidR="003619C6" w:rsidRDefault="003619C6" w:rsidP="00361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7E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позвонить с мобильного телефона на номера 01, 02, 03 или 04, необходимо добавить в конце цифру «0» 010, 020, 030, 040 для пользователей сетей МТС, МЕГАФОН и БИЛАЙН. Для пользователей сетей ТЕЛЕ-2 необходимо добавить «*» 01*,02*,03*,04*.</w:t>
      </w:r>
    </w:p>
    <w:p w:rsidR="003619C6" w:rsidRPr="00B57E76" w:rsidRDefault="003619C6" w:rsidP="003619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619C6" w:rsidRDefault="003619C6" w:rsidP="00361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B57E7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Будьте осторожны и помните: строгое выполнение правил поведения и мер безопасности на льду сохранит вашу жизнь!</w:t>
      </w:r>
    </w:p>
    <w:p w:rsidR="009933C7" w:rsidRDefault="009933C7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Default="00996AAB">
      <w:pPr>
        <w:rPr>
          <w:sz w:val="28"/>
          <w:szCs w:val="28"/>
        </w:rPr>
      </w:pPr>
    </w:p>
    <w:p w:rsidR="00996AAB" w:rsidRPr="003619C6" w:rsidRDefault="00996A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Ст.воспитатель</w:t>
      </w:r>
      <w:proofErr w:type="spellEnd"/>
      <w:r>
        <w:rPr>
          <w:sz w:val="28"/>
          <w:szCs w:val="28"/>
        </w:rPr>
        <w:t xml:space="preserve">                                                            </w:t>
      </w:r>
      <w:r w:rsidR="00C665C2">
        <w:rPr>
          <w:sz w:val="28"/>
          <w:szCs w:val="28"/>
        </w:rPr>
        <w:t xml:space="preserve">                      </w:t>
      </w:r>
      <w:bookmarkStart w:id="0" w:name="_GoBack"/>
      <w:bookmarkEnd w:id="0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О.А.Чубова</w:t>
      </w:r>
      <w:proofErr w:type="spellEnd"/>
    </w:p>
    <w:sectPr w:rsidR="00996AAB" w:rsidRPr="00361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67F38"/>
    <w:multiLevelType w:val="multilevel"/>
    <w:tmpl w:val="944E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9C6"/>
    <w:rsid w:val="003619C6"/>
    <w:rsid w:val="007B2301"/>
    <w:rsid w:val="009933C7"/>
    <w:rsid w:val="00996AAB"/>
    <w:rsid w:val="00C17AE3"/>
    <w:rsid w:val="00C665C2"/>
    <w:rsid w:val="00EF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F7E3"/>
  <w15:chartTrackingRefBased/>
  <w15:docId w15:val="{6749A2B4-CA59-475C-8E28-BF117321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6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7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DO6</dc:creator>
  <cp:keywords/>
  <dc:description/>
  <cp:lastModifiedBy>DO6</cp:lastModifiedBy>
  <cp:revision>7</cp:revision>
  <cp:lastPrinted>2019-12-26T07:52:00Z</cp:lastPrinted>
  <dcterms:created xsi:type="dcterms:W3CDTF">2019-12-26T04:27:00Z</dcterms:created>
  <dcterms:modified xsi:type="dcterms:W3CDTF">2019-12-26T07:56:00Z</dcterms:modified>
</cp:coreProperties>
</file>