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88" w:rsidRDefault="00BC208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2A9D78" wp14:editId="13E3D924">
            <wp:extent cx="10496550" cy="7200900"/>
            <wp:effectExtent l="0" t="0" r="0" b="0"/>
            <wp:docPr id="2" name="Рисунок 2" descr="https://school592.ru/wp-content/uploads/4/6/8/468a2a02e398b52381e8ecbe75e977f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592.ru/wp-content/uploads/4/6/8/468a2a02e398b52381e8ecbe75e977fd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1965" cy="72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68" w:rsidRDefault="008F3B9C">
      <w:pPr>
        <w:rPr>
          <w:rFonts w:ascii="Times New Roman" w:hAnsi="Times New Roman" w:cs="Times New Roman"/>
          <w:sz w:val="28"/>
          <w:szCs w:val="28"/>
        </w:rPr>
      </w:pPr>
      <w:r w:rsidRPr="008F3B9C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320040" distB="320040" distL="320040" distR="32004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379075" cy="8229600"/>
                <wp:effectExtent l="0" t="0" r="0" b="15240"/>
                <wp:wrapSquare wrapText="bothSides"/>
                <wp:docPr id="10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9075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B9C" w:rsidRPr="000E0C24" w:rsidRDefault="008F3B9C" w:rsidP="000E0C24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jc w:val="center"/>
                              <w:rPr>
                                <w:rFonts w:ascii="Georgia" w:hAnsi="Georgia"/>
                                <w:color w:val="FFC000" w:themeColor="accent4"/>
                                <w:sz w:val="48"/>
                                <w:szCs w:val="4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color w:val="FFC000" w:themeColor="accent4"/>
                                <w:sz w:val="48"/>
                                <w:szCs w:val="48"/>
                              </w:rPr>
                              <w:t>РАДОСТЬ</w:t>
                            </w:r>
                          </w:p>
                          <w:p w:rsidR="008F3B9C" w:rsidRPr="000E0C24" w:rsidRDefault="008F3B9C" w:rsidP="008F3B9C">
                            <w:pPr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РАДОСТЬ              </w:t>
                            </w:r>
                          </w:p>
                          <w:p w:rsidR="008F3B9C" w:rsidRPr="000E0C24" w:rsidRDefault="008F3B9C" w:rsidP="008F3B9C">
                            <w:pPr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                                          РАДОСТЬ</w:t>
                            </w:r>
                          </w:p>
                          <w:p w:rsidR="008F3B9C" w:rsidRPr="000E0C24" w:rsidRDefault="008F3B9C" w:rsidP="008F3B9C">
                            <w:pPr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РАДОСТЬ</w:t>
                            </w:r>
                          </w:p>
                          <w:p w:rsidR="008F3B9C" w:rsidRPr="000E0C24" w:rsidRDefault="008F3B9C" w:rsidP="008F3B9C">
                            <w:pPr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РАДОСТЬ</w:t>
                            </w:r>
                          </w:p>
                          <w:p w:rsidR="008F3B9C" w:rsidRPr="000E0C24" w:rsidRDefault="008F3B9C" w:rsidP="008F3B9C">
                            <w:pPr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РАДОСТЬ</w:t>
                            </w:r>
                          </w:p>
                          <w:p w:rsidR="008F3B9C" w:rsidRPr="000E0C24" w:rsidRDefault="000E0C24" w:rsidP="008F3B9C">
                            <w:pPr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="008F3B9C"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>РАДОСТЬ</w:t>
                            </w:r>
                          </w:p>
                          <w:p w:rsidR="008F3B9C" w:rsidRPr="000E0C24" w:rsidRDefault="000E0C24" w:rsidP="008F3B9C">
                            <w:pPr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8F3B9C" w:rsidRPr="000E0C24" w:rsidRDefault="008F3B9C" w:rsidP="008F3B9C">
                            <w:pPr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  <w:t>РАДОСТЬ</w:t>
                            </w:r>
                          </w:p>
                          <w:p w:rsidR="008F3B9C" w:rsidRPr="000E0C24" w:rsidRDefault="008F3B9C" w:rsidP="008F3B9C">
                            <w:pPr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</w:p>
                          <w:p w:rsidR="008F3B9C" w:rsidRPr="000E0C24" w:rsidRDefault="008F3B9C" w:rsidP="008F3B9C">
                            <w:pPr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</w:p>
                          <w:p w:rsidR="008F3B9C" w:rsidRPr="000E0C24" w:rsidRDefault="008F3B9C" w:rsidP="008F3B9C">
                            <w:pPr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>РАДОСТЬ</w:t>
                            </w:r>
                          </w:p>
                          <w:p w:rsidR="008F3B9C" w:rsidRPr="000E0C24" w:rsidRDefault="008F3B9C" w:rsidP="008F3B9C">
                            <w:pPr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  <w:t>РАДОСТЬ</w:t>
                            </w:r>
                          </w:p>
                          <w:p w:rsidR="008F3B9C" w:rsidRPr="000E0C24" w:rsidRDefault="008F3B9C" w:rsidP="008F3B9C">
                            <w:pPr>
                              <w:ind w:firstLine="708"/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  <w:t>РАДОСТЬ</w:t>
                            </w:r>
                          </w:p>
                          <w:p w:rsidR="008F3B9C" w:rsidRPr="000E0C24" w:rsidRDefault="008F3B9C" w:rsidP="008F3B9C">
                            <w:pPr>
                              <w:ind w:firstLine="708"/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  <w:t>РАДОСТЬ</w:t>
                            </w:r>
                          </w:p>
                          <w:p w:rsidR="008F3B9C" w:rsidRPr="000E0C24" w:rsidRDefault="008F3B9C" w:rsidP="008F3B9C">
                            <w:pPr>
                              <w:ind w:firstLine="708"/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  <w:t>РАДОСТЬ</w:t>
                            </w:r>
                          </w:p>
                          <w:p w:rsidR="008F3B9C" w:rsidRPr="000E0C24" w:rsidRDefault="008F3B9C" w:rsidP="008F3B9C">
                            <w:pPr>
                              <w:ind w:firstLine="708"/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  <w:t>РАДОСТЬ</w:t>
                            </w:r>
                          </w:p>
                          <w:p w:rsidR="008F3B9C" w:rsidRPr="000E0C24" w:rsidRDefault="008F3B9C" w:rsidP="008F3B9C">
                            <w:pPr>
                              <w:ind w:firstLine="708"/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  <w:t>РАДОСТЬ</w:t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0E0C24" w:rsidRPr="000E0C24" w:rsidRDefault="000E0C24" w:rsidP="008F3B9C">
                            <w:pPr>
                              <w:ind w:firstLine="708"/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  <w:t>РАДОСТЬ</w:t>
                            </w:r>
                          </w:p>
                          <w:p w:rsidR="000E0C24" w:rsidRPr="000E0C24" w:rsidRDefault="000E0C24" w:rsidP="008F3B9C">
                            <w:pPr>
                              <w:ind w:firstLine="708"/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</w:r>
                            <w:r w:rsidRPr="000E0C24">
                              <w:rPr>
                                <w:rFonts w:ascii="Georgia" w:hAnsi="Georgia"/>
                                <w:b/>
                                <w:color w:val="FFC000" w:themeColor="accent4"/>
                                <w:sz w:val="28"/>
                                <w:szCs w:val="28"/>
                              </w:rPr>
                              <w:tab/>
                              <w:t>РАДОСТЬ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7" o:spid="_x0000_s1026" type="#_x0000_t202" style="position:absolute;margin-left:766.05pt;margin-top:0;width:817.25pt;height:9in;z-index:251663360;visibility:visible;mso-wrap-style:square;mso-width-percent:0;mso-height-percent:1000;mso-wrap-distance-left:25.2pt;mso-wrap-distance-top:25.2pt;mso-wrap-distance-right:25.2pt;mso-wrap-distance-bottom:25.2pt;mso-position-horizontal:right;mso-position-horizontal-relative:margin;mso-position-vertical:top;mso-position-vertical-relative:margin;mso-width-percent: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" filled="f" stroked="f" strokeweight=".5pt">
                <v:textbox inset="14.4pt,0,10.8pt,0">
                  <w:txbxContent>
                    <w:p w:rsidR="008F3B9C" w:rsidRPr="000E0C24" w:rsidRDefault="008F3B9C" w:rsidP="000E0C24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jc w:val="center"/>
                        <w:rPr>
                          <w:rFonts w:ascii="Georgia" w:hAnsi="Georgia"/>
                          <w:color w:val="FFC000" w:themeColor="accent4"/>
                          <w:sz w:val="48"/>
                          <w:szCs w:val="48"/>
                        </w:rPr>
                      </w:pPr>
                      <w:r w:rsidRPr="000E0C24">
                        <w:rPr>
                          <w:rFonts w:ascii="Georgia" w:hAnsi="Georgia"/>
                          <w:color w:val="FFC000" w:themeColor="accent4"/>
                          <w:sz w:val="48"/>
                          <w:szCs w:val="48"/>
                        </w:rPr>
                        <w:t>РАДОСТЬ</w:t>
                      </w:r>
                    </w:p>
                    <w:p w:rsidR="008F3B9C" w:rsidRPr="000E0C24" w:rsidRDefault="008F3B9C" w:rsidP="008F3B9C">
                      <w:pPr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 xml:space="preserve">РАДОСТЬ              </w:t>
                      </w:r>
                    </w:p>
                    <w:p w:rsidR="008F3B9C" w:rsidRPr="000E0C24" w:rsidRDefault="008F3B9C" w:rsidP="008F3B9C">
                      <w:pPr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 xml:space="preserve">                                          РАДОСТЬ</w:t>
                      </w:r>
                    </w:p>
                    <w:p w:rsidR="008F3B9C" w:rsidRPr="000E0C24" w:rsidRDefault="008F3B9C" w:rsidP="008F3B9C">
                      <w:pPr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 xml:space="preserve">                                                                                         РАДОСТЬ</w:t>
                      </w:r>
                    </w:p>
                    <w:p w:rsidR="008F3B9C" w:rsidRPr="000E0C24" w:rsidRDefault="008F3B9C" w:rsidP="008F3B9C">
                      <w:pPr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РАДОСТЬ</w:t>
                      </w:r>
                    </w:p>
                    <w:p w:rsidR="008F3B9C" w:rsidRPr="000E0C24" w:rsidRDefault="008F3B9C" w:rsidP="008F3B9C">
                      <w:pPr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                                  РАДОСТЬ</w:t>
                      </w:r>
                    </w:p>
                    <w:p w:rsidR="008F3B9C" w:rsidRPr="000E0C24" w:rsidRDefault="000E0C24" w:rsidP="008F3B9C">
                      <w:pPr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="008F3B9C"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>РАДОСТЬ</w:t>
                      </w:r>
                    </w:p>
                    <w:p w:rsidR="008F3B9C" w:rsidRPr="000E0C24" w:rsidRDefault="000E0C24" w:rsidP="008F3B9C">
                      <w:pPr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</w:p>
                    <w:p w:rsidR="008F3B9C" w:rsidRPr="000E0C24" w:rsidRDefault="008F3B9C" w:rsidP="008F3B9C">
                      <w:pPr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  <w:t>РАДОСТЬ</w:t>
                      </w:r>
                    </w:p>
                    <w:p w:rsidR="008F3B9C" w:rsidRPr="000E0C24" w:rsidRDefault="008F3B9C" w:rsidP="008F3B9C">
                      <w:pPr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</w:p>
                    <w:p w:rsidR="008F3B9C" w:rsidRPr="000E0C24" w:rsidRDefault="008F3B9C" w:rsidP="008F3B9C">
                      <w:pPr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</w:p>
                    <w:p w:rsidR="008F3B9C" w:rsidRPr="000E0C24" w:rsidRDefault="008F3B9C" w:rsidP="008F3B9C">
                      <w:pPr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>РАДОСТЬ</w:t>
                      </w:r>
                    </w:p>
                    <w:p w:rsidR="008F3B9C" w:rsidRPr="000E0C24" w:rsidRDefault="008F3B9C" w:rsidP="008F3B9C">
                      <w:pPr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  <w:t>РАДОСТЬ</w:t>
                      </w:r>
                    </w:p>
                    <w:p w:rsidR="008F3B9C" w:rsidRPr="000E0C24" w:rsidRDefault="008F3B9C" w:rsidP="008F3B9C">
                      <w:pPr>
                        <w:ind w:firstLine="708"/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  <w:t>РАДОСТЬ</w:t>
                      </w:r>
                    </w:p>
                    <w:p w:rsidR="008F3B9C" w:rsidRPr="000E0C24" w:rsidRDefault="008F3B9C" w:rsidP="008F3B9C">
                      <w:pPr>
                        <w:ind w:firstLine="708"/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  <w:t>РАДОСТЬ</w:t>
                      </w:r>
                    </w:p>
                    <w:p w:rsidR="008F3B9C" w:rsidRPr="000E0C24" w:rsidRDefault="008F3B9C" w:rsidP="008F3B9C">
                      <w:pPr>
                        <w:ind w:firstLine="708"/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  <w:t>РАДОСТЬ</w:t>
                      </w:r>
                    </w:p>
                    <w:p w:rsidR="008F3B9C" w:rsidRPr="000E0C24" w:rsidRDefault="008F3B9C" w:rsidP="008F3B9C">
                      <w:pPr>
                        <w:ind w:firstLine="708"/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  <w:t>РАДОСТЬ</w:t>
                      </w:r>
                    </w:p>
                    <w:p w:rsidR="008F3B9C" w:rsidRPr="000E0C24" w:rsidRDefault="008F3B9C" w:rsidP="008F3B9C">
                      <w:pPr>
                        <w:ind w:firstLine="708"/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  <w:t>РАДОСТЬ</w:t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</w:p>
                    <w:p w:rsidR="000E0C24" w:rsidRPr="000E0C24" w:rsidRDefault="000E0C24" w:rsidP="008F3B9C">
                      <w:pPr>
                        <w:ind w:firstLine="708"/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  <w:t>РАДОСТЬ</w:t>
                      </w:r>
                    </w:p>
                    <w:p w:rsidR="000E0C24" w:rsidRPr="000E0C24" w:rsidRDefault="000E0C24" w:rsidP="008F3B9C">
                      <w:pPr>
                        <w:ind w:firstLine="708"/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</w:r>
                      <w:r w:rsidRPr="000E0C24">
                        <w:rPr>
                          <w:rFonts w:ascii="Georgia" w:hAnsi="Georgia"/>
                          <w:b/>
                          <w:color w:val="FFC000" w:themeColor="accent4"/>
                          <w:sz w:val="28"/>
                          <w:szCs w:val="28"/>
                        </w:rPr>
                        <w:tab/>
                        <w:t>РАДОСТЬ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04568">
        <w:rPr>
          <w:noProof/>
          <w:lang w:eastAsia="ru-RU"/>
        </w:rPr>
        <w:drawing>
          <wp:inline distT="0" distB="0" distL="0" distR="0" wp14:anchorId="3422A9CF" wp14:editId="2FCEF54D">
            <wp:extent cx="10506075" cy="9753600"/>
            <wp:effectExtent l="0" t="0" r="952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07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568" w:rsidRDefault="00204568">
      <w:pPr>
        <w:rPr>
          <w:rFonts w:ascii="Times New Roman" w:hAnsi="Times New Roman" w:cs="Times New Roman"/>
          <w:sz w:val="28"/>
          <w:szCs w:val="28"/>
        </w:rPr>
      </w:pPr>
      <w:r w:rsidRPr="00204568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320040" distB="320040" distL="320040" distR="32004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426700" cy="8229600"/>
                <wp:effectExtent l="0" t="0" r="0" b="15240"/>
                <wp:wrapSquare wrapText="bothSides"/>
                <wp:docPr id="47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568" w:rsidRPr="008F3B9C" w:rsidRDefault="00204568" w:rsidP="002A1527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jc w:val="center"/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>Игры и упражнения «РАДОСТЬ»</w:t>
                            </w:r>
                          </w:p>
                          <w:p w:rsidR="00204568" w:rsidRPr="008F3B9C" w:rsidRDefault="00AA3D0B" w:rsidP="002A1527">
                            <w:pPr>
                              <w:shd w:val="clear" w:color="auto" w:fill="FFFF00"/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color w:val="000000" w:themeColor="text1"/>
                                <w:sz w:val="26"/>
                                <w:szCs w:val="26"/>
                              </w:rPr>
                              <w:t>Любые игры приносят детям радость. Особенно дети любят подвижные игры, а в подвижные игры с детьми в условиях детского сада, есть возможность поиграть на улице. Вот лишь некоторые из них:</w:t>
                            </w:r>
                          </w:p>
                          <w:p w:rsidR="00AA3D0B" w:rsidRPr="008F3B9C" w:rsidRDefault="00AA3D0B" w:rsidP="00204568">
                            <w:pPr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РЕЗИНОЧКИ</w:t>
                            </w:r>
                          </w:p>
                          <w:p w:rsidR="00AA3D0B" w:rsidRPr="008F3B9C" w:rsidRDefault="00AA3D0B" w:rsidP="00AA3D0B">
                            <w:pPr>
                              <w:rPr>
                                <w:rFonts w:ascii="Georgia" w:hAnsi="Georgia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color w:val="FFFFFF" w:themeColor="background1"/>
                                <w:sz w:val="26"/>
                                <w:szCs w:val="26"/>
                              </w:rPr>
                              <w:t>Эту игру придумали еще в Китае в VII веке, а потом она обрела популярность в Юго-Восточной Азии. В нашем детстве в </w:t>
                            </w:r>
                            <w:proofErr w:type="spellStart"/>
                            <w:r w:rsidRPr="008F3B9C">
                              <w:rPr>
                                <w:rFonts w:ascii="Georgia" w:hAnsi="Georgia"/>
                                <w:color w:val="FFFFFF" w:themeColor="background1"/>
                                <w:sz w:val="26"/>
                                <w:szCs w:val="26"/>
                              </w:rPr>
                              <w:t>резиночки</w:t>
                            </w:r>
                            <w:proofErr w:type="spellEnd"/>
                            <w:r w:rsidRPr="008F3B9C">
                              <w:rPr>
                                <w:rFonts w:ascii="Georgia" w:hAnsi="Georgia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играли все девчонки, ведь нужна была всего лишь обычная бельевая резинка. Количество всевозможных вариантов прыжков было просто бесконечным, и барышни постоянно придумывали новые. Данная игра не предусматривает строгих правил, придумывайте упражнения сами себе и детям на радость!</w:t>
                            </w:r>
                          </w:p>
                          <w:p w:rsidR="00AA3D0B" w:rsidRPr="008F3B9C" w:rsidRDefault="00AA3D0B" w:rsidP="00AA3D0B">
                            <w:pPr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ЧЕХАРДА</w:t>
                            </w:r>
                          </w:p>
                          <w:p w:rsidR="00AA3D0B" w:rsidRPr="008F3B9C" w:rsidRDefault="00AA3D0B" w:rsidP="00AA3D0B">
                            <w:pPr>
                              <w:rPr>
                                <w:rFonts w:ascii="Georgia" w:hAnsi="Georgia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color w:val="FFFFFF" w:themeColor="background1"/>
                                <w:sz w:val="26"/>
                                <w:szCs w:val="26"/>
                              </w:rPr>
                              <w:t>В этой игре надо было поочередно перепрыгивать через других участников. Случались, конечно, и конфузы, когда твой товарищ резко выпрямлялся, но в целом чехарда отлично развивала ловкость и координацию. Часик игры каждый день — и никакие спортивные секции не нужны.</w:t>
                            </w:r>
                          </w:p>
                          <w:p w:rsidR="00AA3D0B" w:rsidRPr="008F3B9C" w:rsidRDefault="00AA3D0B" w:rsidP="00AA3D0B">
                            <w:pPr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МОРЕ ВОЛНУЕТСЯ РАЗ…</w:t>
                            </w:r>
                          </w:p>
                          <w:p w:rsidR="00AA3D0B" w:rsidRPr="008F3B9C" w:rsidRDefault="00AA3D0B" w:rsidP="00AA3D0B">
                            <w:pPr>
                              <w:rPr>
                                <w:rFonts w:ascii="Georgia" w:hAnsi="Georgia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color w:val="FFFFFF" w:themeColor="background1"/>
                                <w:sz w:val="26"/>
                                <w:szCs w:val="26"/>
                              </w:rPr>
                              <w:t>Еще одна игра нашего детства с въедливой считалочкой. Морской тематикой ограничиваться было не обязательно. Были и другие популярные варианты с динозаврами и супергероями. А самым интересным было придумывать парные фигуры. Это был настоящий полет фантазии, где можно было разыгрывать целые сцены и проверять свою артистичность.</w:t>
                            </w:r>
                          </w:p>
                          <w:p w:rsidR="00AA3D0B" w:rsidRPr="008F3B9C" w:rsidRDefault="008F3B9C" w:rsidP="00AA3D0B">
                            <w:pPr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КОЛЕЧКО, КОЛЕЧКО, ВЫЙДИ НА КРЫЛЕЧКО!</w:t>
                            </w:r>
                          </w:p>
                          <w:p w:rsidR="00AA3D0B" w:rsidRPr="008F3B9C" w:rsidRDefault="00AA3D0B" w:rsidP="00AA3D0B">
                            <w:pPr>
                              <w:rPr>
                                <w:rFonts w:ascii="Georgia" w:hAnsi="Georgia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color w:val="FFFFFF" w:themeColor="background1"/>
                                <w:sz w:val="26"/>
                                <w:szCs w:val="26"/>
                              </w:rPr>
                              <w:t>Игра была известна еще с 19 века. «Колечком» в игре мог служить любой мелкий предмет, который без труда помещался в руку. Нужно было не выдать себя и сидеть с максимально невозмутимым лицом. А потом, по команде, вскочить и выбежать, пока остальные не успели тебя поймать. Конечно, чаще всего «колечко» доставалось тому, кому ведущий симпатизировал больше всего.</w:t>
                            </w:r>
                          </w:p>
                          <w:p w:rsidR="00AA3D0B" w:rsidRPr="008F3B9C" w:rsidRDefault="00AA3D0B" w:rsidP="00AA3D0B">
                            <w:pPr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СЪЕДОБНОЕ-НЕСЪЕДОБНОЕ</w:t>
                            </w:r>
                          </w:p>
                          <w:p w:rsidR="00AA3D0B" w:rsidRPr="008F3B9C" w:rsidRDefault="00AA3D0B" w:rsidP="00AA3D0B">
                            <w:pPr>
                              <w:rPr>
                                <w:rFonts w:ascii="Georgia" w:hAnsi="Georgia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color w:val="FFFFFF" w:themeColor="background1"/>
                                <w:sz w:val="26"/>
                                <w:szCs w:val="26"/>
                              </w:rPr>
                              <w:t>Еще одна игра с мячом, которая была очень популярной среди детей. Бегать почти не приходилось, зато можно было вдоволь посмеяться с друзьями и проверить скорость реакции. Успех игры полностью зависел от таланта и коварства ведущего. Он мог усыпить твою бдительность тремя «съедобными» словами подряд, а потом внезапно выкрикнуть «сапог!», и руки сами тянулись к мячу.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id="_x0000_s1027" type="#_x0000_t202" style="position:absolute;margin-left:769.8pt;margin-top:0;width:821pt;height:9in;z-index:251659264;visibility:visible;mso-wrap-style:square;mso-width-percent:0;mso-height-percent:1000;mso-wrap-distance-left:25.2pt;mso-wrap-distance-top:25.2pt;mso-wrap-distance-right:25.2pt;mso-wrap-distance-bottom:25.2pt;mso-position-horizontal:right;mso-position-horizontal-relative:margin;mso-position-vertical:top;mso-position-vertical-relative:margin;mso-width-percent: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" filled="f" stroked="f" strokeweight=".5pt">
                <v:textbox inset="14.4pt,0,10.8pt,0">
                  <w:txbxContent>
                    <w:p w:rsidR="00204568" w:rsidRPr="008F3B9C" w:rsidRDefault="00204568" w:rsidP="002A1527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jc w:val="center"/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  <w:t>Игры и упражнения «РАДОСТЬ»</w:t>
                      </w:r>
                    </w:p>
                    <w:p w:rsidR="00204568" w:rsidRPr="008F3B9C" w:rsidRDefault="00AA3D0B" w:rsidP="002A1527">
                      <w:pPr>
                        <w:shd w:val="clear" w:color="auto" w:fill="FFFF00"/>
                        <w:jc w:val="center"/>
                        <w:rPr>
                          <w:rFonts w:ascii="Georgia" w:hAnsi="Georgia"/>
                          <w:color w:val="000000" w:themeColor="text1"/>
                          <w:sz w:val="26"/>
                          <w:szCs w:val="26"/>
                        </w:rPr>
                      </w:pPr>
                      <w:r w:rsidRPr="008F3B9C">
                        <w:rPr>
                          <w:rFonts w:ascii="Georgia" w:hAnsi="Georgia"/>
                          <w:color w:val="000000" w:themeColor="text1"/>
                          <w:sz w:val="26"/>
                          <w:szCs w:val="26"/>
                        </w:rPr>
                        <w:t>Любые игры приносят детям радость. Особенно дети любят подвижные игры, а в подвижные игры с детьми в условиях детского сада, есть возможность поиграть на улице. Вот лишь некоторые из них:</w:t>
                      </w:r>
                    </w:p>
                    <w:p w:rsidR="00AA3D0B" w:rsidRPr="008F3B9C" w:rsidRDefault="00AA3D0B" w:rsidP="00204568">
                      <w:pPr>
                        <w:rPr>
                          <w:rFonts w:ascii="Georgia" w:hAnsi="Georg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color w:val="FFFFFF" w:themeColor="background1"/>
                          <w:sz w:val="26"/>
                          <w:szCs w:val="26"/>
                        </w:rPr>
                        <w:t>РЕЗИНОЧКИ</w:t>
                      </w:r>
                    </w:p>
                    <w:p w:rsidR="00AA3D0B" w:rsidRPr="008F3B9C" w:rsidRDefault="00AA3D0B" w:rsidP="00AA3D0B">
                      <w:pPr>
                        <w:rPr>
                          <w:rFonts w:ascii="Georgia" w:hAnsi="Georgia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F3B9C">
                        <w:rPr>
                          <w:rFonts w:ascii="Georgia" w:hAnsi="Georgia"/>
                          <w:color w:val="FFFFFF" w:themeColor="background1"/>
                          <w:sz w:val="26"/>
                          <w:szCs w:val="26"/>
                        </w:rPr>
                        <w:t>Эту игру придумали еще в Китае в VII веке, а потом она обрела популярность в Юго-Восточной Азии. В нашем детстве в </w:t>
                      </w:r>
                      <w:proofErr w:type="spellStart"/>
                      <w:r w:rsidRPr="008F3B9C">
                        <w:rPr>
                          <w:rFonts w:ascii="Georgia" w:hAnsi="Georgia"/>
                          <w:color w:val="FFFFFF" w:themeColor="background1"/>
                          <w:sz w:val="26"/>
                          <w:szCs w:val="26"/>
                        </w:rPr>
                        <w:t>резиночки</w:t>
                      </w:r>
                      <w:proofErr w:type="spellEnd"/>
                      <w:r w:rsidRPr="008F3B9C">
                        <w:rPr>
                          <w:rFonts w:ascii="Georgia" w:hAnsi="Georgia"/>
                          <w:color w:val="FFFFFF" w:themeColor="background1"/>
                          <w:sz w:val="26"/>
                          <w:szCs w:val="26"/>
                        </w:rPr>
                        <w:t xml:space="preserve"> играли все девчонки, ведь нужна была всего лишь обычная бельевая резинка. Количество всевозможных вариантов прыжков было просто бесконечным, и барышни постоянно придумывали новые. Данная игра не предусматривает строгих правил, придумывайте упражнения сами себе и детям на радость!</w:t>
                      </w:r>
                    </w:p>
                    <w:p w:rsidR="00AA3D0B" w:rsidRPr="008F3B9C" w:rsidRDefault="00AA3D0B" w:rsidP="00AA3D0B">
                      <w:pPr>
                        <w:rPr>
                          <w:rFonts w:ascii="Georgia" w:hAnsi="Georg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color w:val="FFFFFF" w:themeColor="background1"/>
                          <w:sz w:val="26"/>
                          <w:szCs w:val="26"/>
                        </w:rPr>
                        <w:t>ЧЕХАРДА</w:t>
                      </w:r>
                    </w:p>
                    <w:p w:rsidR="00AA3D0B" w:rsidRPr="008F3B9C" w:rsidRDefault="00AA3D0B" w:rsidP="00AA3D0B">
                      <w:pPr>
                        <w:rPr>
                          <w:rFonts w:ascii="Georgia" w:hAnsi="Georgia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F3B9C">
                        <w:rPr>
                          <w:rFonts w:ascii="Georgia" w:hAnsi="Georgia"/>
                          <w:color w:val="FFFFFF" w:themeColor="background1"/>
                          <w:sz w:val="26"/>
                          <w:szCs w:val="26"/>
                        </w:rPr>
                        <w:t>В этой игре надо было поочередно перепрыгивать через других участников. Случались, конечно, и конфузы, когда твой товарищ резко выпрямлялся, но в целом чехарда отлично развивала ловкость и координацию. Часик игры каждый день — и никакие спортивные секции не нужны.</w:t>
                      </w:r>
                    </w:p>
                    <w:p w:rsidR="00AA3D0B" w:rsidRPr="008F3B9C" w:rsidRDefault="00AA3D0B" w:rsidP="00AA3D0B">
                      <w:pPr>
                        <w:rPr>
                          <w:rFonts w:ascii="Georgia" w:hAnsi="Georg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color w:val="FFFFFF" w:themeColor="background1"/>
                          <w:sz w:val="26"/>
                          <w:szCs w:val="26"/>
                        </w:rPr>
                        <w:t>МОРЕ ВОЛНУЕТСЯ РАЗ…</w:t>
                      </w:r>
                    </w:p>
                    <w:p w:rsidR="00AA3D0B" w:rsidRPr="008F3B9C" w:rsidRDefault="00AA3D0B" w:rsidP="00AA3D0B">
                      <w:pPr>
                        <w:rPr>
                          <w:rFonts w:ascii="Georgia" w:hAnsi="Georgia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F3B9C">
                        <w:rPr>
                          <w:rFonts w:ascii="Georgia" w:hAnsi="Georgia"/>
                          <w:color w:val="FFFFFF" w:themeColor="background1"/>
                          <w:sz w:val="26"/>
                          <w:szCs w:val="26"/>
                        </w:rPr>
                        <w:t>Еще одна игра нашего детства с въедливой считалочкой. Морской тематикой ограничиваться было не обязательно. Были и другие популярные варианты с динозаврами и супергероями. А самым интересным было придумывать парные фигуры. Это был настоящий полет фантазии, где можно было разыгрывать целые сцены и проверять свою артистичность.</w:t>
                      </w:r>
                    </w:p>
                    <w:p w:rsidR="00AA3D0B" w:rsidRPr="008F3B9C" w:rsidRDefault="008F3B9C" w:rsidP="00AA3D0B">
                      <w:pPr>
                        <w:rPr>
                          <w:rFonts w:ascii="Georgia" w:hAnsi="Georg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color w:val="FFFFFF" w:themeColor="background1"/>
                          <w:sz w:val="26"/>
                          <w:szCs w:val="26"/>
                        </w:rPr>
                        <w:t>КОЛЕЧКО, КОЛЕЧКО, ВЫЙДИ НА КРЫЛЕЧКО!</w:t>
                      </w:r>
                    </w:p>
                    <w:p w:rsidR="00AA3D0B" w:rsidRPr="008F3B9C" w:rsidRDefault="00AA3D0B" w:rsidP="00AA3D0B">
                      <w:pPr>
                        <w:rPr>
                          <w:rFonts w:ascii="Georgia" w:hAnsi="Georgia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F3B9C">
                        <w:rPr>
                          <w:rFonts w:ascii="Georgia" w:hAnsi="Georgia"/>
                          <w:color w:val="FFFFFF" w:themeColor="background1"/>
                          <w:sz w:val="26"/>
                          <w:szCs w:val="26"/>
                        </w:rPr>
                        <w:t>Игра была известна еще с 19 века. «Колечком» в игре мог служить любой мелкий предмет, который без труда помещался в руку. Нужно было не выдать себя и сидеть с максимально невозмутимым лицом. А потом, по команде, вскочить и выбежать, пока остальные не успели тебя поймать. Конечно, чаще всего «колечко» доставалось тому, кому ведущий симпатизировал больше всего.</w:t>
                      </w:r>
                    </w:p>
                    <w:p w:rsidR="00AA3D0B" w:rsidRPr="008F3B9C" w:rsidRDefault="00AA3D0B" w:rsidP="00AA3D0B">
                      <w:pPr>
                        <w:rPr>
                          <w:rFonts w:ascii="Georgia" w:hAnsi="Georgia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color w:val="FFFFFF" w:themeColor="background1"/>
                          <w:sz w:val="26"/>
                          <w:szCs w:val="26"/>
                        </w:rPr>
                        <w:t>СЪЕДОБНОЕ-НЕСЪЕДОБНОЕ</w:t>
                      </w:r>
                    </w:p>
                    <w:p w:rsidR="00AA3D0B" w:rsidRPr="008F3B9C" w:rsidRDefault="00AA3D0B" w:rsidP="00AA3D0B">
                      <w:pPr>
                        <w:rPr>
                          <w:rFonts w:ascii="Georgia" w:hAnsi="Georgia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F3B9C">
                        <w:rPr>
                          <w:rFonts w:ascii="Georgia" w:hAnsi="Georgia"/>
                          <w:color w:val="FFFFFF" w:themeColor="background1"/>
                          <w:sz w:val="26"/>
                          <w:szCs w:val="26"/>
                        </w:rPr>
                        <w:t>Еще одна игра с мячом, которая была очень популярной среди детей. Бегать почти не приходилось, зато можно было вдоволь посмеяться с друзьями и проверить скорость реакции. Успех игры полностью зависел от таланта и коварства ведущего. Он мог усыпить твою бдительность тремя «съедобными» словами подряд, а потом внезапно выкрикнуть «сапог!», и руки сами тянулись к мячу.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A9FDFF1" wp14:editId="2BCDDFD0">
            <wp:extent cx="10532110" cy="7200900"/>
            <wp:effectExtent l="0" t="0" r="254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777" cy="721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527" w:rsidRDefault="002A1527">
      <w:pPr>
        <w:rPr>
          <w:rFonts w:ascii="Times New Roman" w:hAnsi="Times New Roman" w:cs="Times New Roman"/>
          <w:sz w:val="28"/>
          <w:szCs w:val="28"/>
        </w:rPr>
      </w:pPr>
      <w:r w:rsidRPr="002A1527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320040" distB="320040" distL="320040" distR="32004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360025" cy="7267575"/>
                <wp:effectExtent l="0" t="0" r="0" b="9525"/>
                <wp:wrapSquare wrapText="bothSides"/>
                <wp:docPr id="9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0025" cy="7267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527" w:rsidRPr="008F3B9C" w:rsidRDefault="002A1527" w:rsidP="008F3B9C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ЭМОЦИЯ «РАДОСТЬ»</w:t>
                            </w:r>
                          </w:p>
                          <w:p w:rsidR="002A1527" w:rsidRPr="008F3B9C" w:rsidRDefault="002A1527" w:rsidP="002A1527">
                            <w:pPr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Радость — положительная эмоция, которая создаёт ощущение счастья, удовлетворения и удовольствия. В психологии радость рассматривается как одна из основных положительных эмоций, важный фактор психического благополучия личности.</w:t>
                            </w:r>
                          </w:p>
                          <w:p w:rsidR="002A1527" w:rsidRPr="008F3B9C" w:rsidRDefault="002A1527" w:rsidP="002A1527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Характеристики:</w:t>
                            </w:r>
                          </w:p>
                          <w:p w:rsidR="002A1527" w:rsidRPr="008F3B9C" w:rsidRDefault="002A1527" w:rsidP="002A1527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Кратковременность — эмоция обычно длится недолго, затем её интенсивность снижается.</w:t>
                            </w:r>
                          </w:p>
                          <w:p w:rsidR="002A1527" w:rsidRPr="008F3B9C" w:rsidRDefault="002A1527" w:rsidP="002A1527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Яркость и интенсивность — радость часто сопровождается физиологическими изменениями, такими как учащённое сердцебиение.</w:t>
                            </w:r>
                          </w:p>
                          <w:p w:rsidR="002A1527" w:rsidRPr="008F3B9C" w:rsidRDefault="002A1527" w:rsidP="002A1527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Ситуативность — эмоция, как правило, связана с конкретной ситуацией или событием.</w:t>
                            </w:r>
                          </w:p>
                          <w:p w:rsidR="002A1527" w:rsidRPr="008F3B9C" w:rsidRDefault="002A1527" w:rsidP="002A1527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Также радость может перерасти в глубокое, устойчивое чувство. Такая радость не зависит от внешних обстоятельств и становится частью внутреннего мира человека.</w:t>
                            </w:r>
                          </w:p>
                          <w:p w:rsidR="002A1527" w:rsidRPr="008F3B9C" w:rsidRDefault="008F3B9C" w:rsidP="002A1527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Эмоция «РАДОСТЬ» может нести отрицательную окраску.</w:t>
                            </w:r>
                          </w:p>
                          <w:p w:rsidR="008F3B9C" w:rsidRPr="008F3B9C" w:rsidRDefault="008F3B9C" w:rsidP="008F3B9C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Некоторые отрицательные аспекты радости:</w:t>
                            </w:r>
                          </w:p>
                          <w:p w:rsidR="008F3B9C" w:rsidRPr="008F3B9C" w:rsidRDefault="008F3B9C" w:rsidP="008F3B9C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Импульсивность и рискованные действия — чрезмерная радость может привести к необдуманным решениям, так как человек недооценивает возможные опасности. Например, человек, испытывающий эйфорию после выигрыша в лотерею, может начать тратить деньги необдуманно.</w:t>
                            </w:r>
                          </w:p>
                          <w:p w:rsidR="008F3B9C" w:rsidRPr="008F3B9C" w:rsidRDefault="008F3B9C" w:rsidP="008F3B9C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Игнорирование проблем — радость может заставить человека игнорировать проблемы или откладывать их решение, что в будущем может привести к негативным последствиям. Например, человек, который слишком сосредоточен на радостных моментах, может упускать важные сигналы о проблемах в отношениях или на работе.</w:t>
                            </w:r>
                          </w:p>
                          <w:p w:rsidR="008F3B9C" w:rsidRPr="008F3B9C" w:rsidRDefault="008F3B9C" w:rsidP="008F3B9C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8F3B9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Нереалистичные ожидания — постоянное стремление к радости и избегание негативных эмоций может создать нереалистичные ожидания от жизни, что в будущем приведёт к разочарованию. Например, ожидание, что жизнь всегда должна быть радостной, может привести к фрустрации и неудовлетворённости, когда неизбежно возникают трудности и неприятности.</w:t>
                            </w:r>
                          </w:p>
                          <w:p w:rsidR="008F3B9C" w:rsidRPr="008F3B9C" w:rsidRDefault="008F3B9C" w:rsidP="008F3B9C"/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64.55pt;margin-top:0;width:815.75pt;height:572.25pt;z-index:251661312;visibility:visible;mso-wrap-style:square;mso-width-percent:0;mso-height-percent:0;mso-wrap-distance-left:25.2pt;mso-wrap-distance-top:25.2pt;mso-wrap-distance-right:25.2pt;mso-wrap-distance-bottom:25.2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" filled="f" stroked="f" strokeweight=".5pt">
                <v:textbox inset="14.4pt,0,10.8pt,0">
                  <w:txbxContent>
                    <w:p w:rsidR="002A1527" w:rsidRPr="008F3B9C" w:rsidRDefault="002A1527" w:rsidP="008F3B9C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jc w:val="center"/>
                        <w:rPr>
                          <w:rFonts w:ascii="Georgia" w:hAnsi="Georgia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color w:val="FFFFFF" w:themeColor="background1"/>
                          <w:sz w:val="44"/>
                          <w:szCs w:val="44"/>
                        </w:rPr>
                        <w:t>ЭМОЦИЯ «РАДОСТЬ»</w:t>
                      </w:r>
                    </w:p>
                    <w:p w:rsidR="002A1527" w:rsidRPr="008F3B9C" w:rsidRDefault="002A1527" w:rsidP="002A1527">
                      <w:pPr>
                        <w:rPr>
                          <w:rFonts w:ascii="Georgia" w:hAnsi="Georg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color w:val="FFFFFF" w:themeColor="background1"/>
                          <w:sz w:val="28"/>
                          <w:szCs w:val="28"/>
                        </w:rPr>
                        <w:t>Радость — положительная эмоция, которая создаёт ощущение счастья, удовлетворения и удовольствия. В психологии радость рассматривается как одна из основных положительных эмоций, важный фактор психического благополучия личности.</w:t>
                      </w:r>
                    </w:p>
                    <w:p w:rsidR="002A1527" w:rsidRPr="008F3B9C" w:rsidRDefault="002A1527" w:rsidP="002A1527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Характеристики:</w:t>
                      </w:r>
                    </w:p>
                    <w:p w:rsidR="002A1527" w:rsidRPr="008F3B9C" w:rsidRDefault="002A1527" w:rsidP="002A1527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Кратковременность — эмоция обычно длится недолго, затем её интенсивность снижается.</w:t>
                      </w:r>
                    </w:p>
                    <w:p w:rsidR="002A1527" w:rsidRPr="008F3B9C" w:rsidRDefault="002A1527" w:rsidP="002A1527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Яркость и интенсивность — радость часто сопровождается физиологическими изменениями, такими как учащённое сердцебиение.</w:t>
                      </w:r>
                    </w:p>
                    <w:p w:rsidR="002A1527" w:rsidRPr="008F3B9C" w:rsidRDefault="002A1527" w:rsidP="002A1527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Ситуативность — эмоция, как правило, связана с конкретной ситуацией или событием.</w:t>
                      </w:r>
                    </w:p>
                    <w:p w:rsidR="002A1527" w:rsidRPr="008F3B9C" w:rsidRDefault="002A1527" w:rsidP="002A1527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Также радость может перерасти в глубокое, устойчивое чувство. Такая радость не зависит от внешних обстоятельств и становится частью внутреннего мира человека.</w:t>
                      </w:r>
                    </w:p>
                    <w:p w:rsidR="002A1527" w:rsidRPr="008F3B9C" w:rsidRDefault="008F3B9C" w:rsidP="002A1527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Эмоция «РАДОСТЬ» может нести отрицательную окраску.</w:t>
                      </w:r>
                    </w:p>
                    <w:p w:rsidR="008F3B9C" w:rsidRPr="008F3B9C" w:rsidRDefault="008F3B9C" w:rsidP="008F3B9C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Некоторые отрицательные аспекты радости:</w:t>
                      </w:r>
                    </w:p>
                    <w:p w:rsidR="008F3B9C" w:rsidRPr="008F3B9C" w:rsidRDefault="008F3B9C" w:rsidP="008F3B9C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Импульсивность и рискованные действия — чрезмерная радость может привести к необдуманным решениям, так как человек недооценивает возможные опасности. Например, человек, испытывающий эйфорию после выигрыша в лотерею, может начать тратить деньги необдуманно.</w:t>
                      </w:r>
                    </w:p>
                    <w:p w:rsidR="008F3B9C" w:rsidRPr="008F3B9C" w:rsidRDefault="008F3B9C" w:rsidP="008F3B9C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Игнорирование проблем — радость может заставить человека игнорировать проблемы или откладывать их решение, что в будущем может привести к негативным последствиям. Например, человек, который слишком сосредоточен на радостных моментах, может упускать важные сигналы о проблемах в отношениях или на работе.</w:t>
                      </w:r>
                    </w:p>
                    <w:p w:rsidR="008F3B9C" w:rsidRPr="008F3B9C" w:rsidRDefault="008F3B9C" w:rsidP="008F3B9C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8F3B9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Нереалистичные ожидания — постоянное стремление к радости и избегание негативных эмоций может создать нереалистичные ожидания от жизни, что в будущем приведёт к разочарованию. Например, ожидание, что жизнь всегда должна быть радостной, может привести к фрустрации и неудовлетворённости, когда неизбежно возникают трудности и неприятности.</w:t>
                      </w:r>
                    </w:p>
                    <w:p w:rsidR="008F3B9C" w:rsidRPr="008F3B9C" w:rsidRDefault="008F3B9C" w:rsidP="008F3B9C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46AD98D" wp14:editId="6126C425">
            <wp:extent cx="10410825" cy="8303199"/>
            <wp:effectExtent l="0" t="0" r="0" b="3175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490" cy="831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C24" w:rsidRDefault="000E0C24">
      <w:pPr>
        <w:rPr>
          <w:rFonts w:ascii="Times New Roman" w:hAnsi="Times New Roman" w:cs="Times New Roman"/>
          <w:sz w:val="28"/>
          <w:szCs w:val="28"/>
        </w:rPr>
      </w:pPr>
      <w:r w:rsidRPr="000E0C24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320040" distB="320040" distL="320040" distR="32004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388600" cy="8229600"/>
                <wp:effectExtent l="0" t="0" r="0" b="15240"/>
                <wp:wrapSquare wrapText="bothSides"/>
                <wp:docPr id="12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86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C24" w:rsidRPr="000E0C24" w:rsidRDefault="000E0C24" w:rsidP="000E0C24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jc w:val="center"/>
                              <w:rPr>
                                <w:rFonts w:ascii="Georgia" w:hAnsi="Georgia"/>
                                <w:b/>
                                <w:sz w:val="48"/>
                                <w:szCs w:val="48"/>
                              </w:rPr>
                            </w:pPr>
                            <w:r w:rsidRPr="000E0C24">
                              <w:rPr>
                                <w:rFonts w:ascii="Georgia" w:hAnsi="Georgia"/>
                                <w:b/>
                                <w:sz w:val="48"/>
                                <w:szCs w:val="48"/>
                              </w:rPr>
                              <w:t>ПОГОВОРИТЕ С ДЕТЬМИ О РАДОСТИ</w:t>
                            </w:r>
                          </w:p>
                          <w:p w:rsidR="000E0C24" w:rsidRPr="00DD038C" w:rsidRDefault="000E0C24" w:rsidP="000E0C24">
                            <w:pPr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  <w:r w:rsidRPr="00DD038C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  <w:t>УТРЕННИЙ КРУГ</w:t>
                            </w:r>
                          </w:p>
                          <w:p w:rsidR="000E0C24" w:rsidRPr="00DD038C" w:rsidRDefault="000E0C24" w:rsidP="000E0C24"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DD038C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Начните день с разговоров о радости. Спросите у детей: «Когда они испытывают радость? Что может сделать другой человек, чтобы ребенок почувствовал себя радостным? Я радостный, когда…» </w:t>
                            </w:r>
                          </w:p>
                          <w:p w:rsidR="000E0C24" w:rsidRPr="00DD038C" w:rsidRDefault="000E0C24" w:rsidP="000E0C24"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DD038C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Пусть дети расскажут вам о самых радостных событиях из своей жизни. Попросите детей испытать эту эмоцию </w:t>
                            </w:r>
                            <w:r w:rsidR="00336A4B" w:rsidRPr="00DD038C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прямо сейчас и спросите, как изменилось их состояние.</w:t>
                            </w:r>
                          </w:p>
                          <w:p w:rsidR="00336A4B" w:rsidRPr="00DD038C" w:rsidRDefault="00336A4B" w:rsidP="000E0C24">
                            <w:pPr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  <w:r w:rsidRPr="00DD038C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  <w:t>В ТЕЧЕНИЕ ДНЯ</w:t>
                            </w:r>
                          </w:p>
                          <w:p w:rsidR="00336A4B" w:rsidRPr="00DD038C" w:rsidRDefault="00336A4B" w:rsidP="000E0C24"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DD038C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Обращайте внимание на радостное настроение ребенка. Спрашиваете: «Чему ты так рад (рада)? Почему это тебя веселит?» </w:t>
                            </w:r>
                          </w:p>
                          <w:p w:rsidR="00336A4B" w:rsidRPr="00DD038C" w:rsidRDefault="00336A4B" w:rsidP="000E0C24"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DD038C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Побуждайте детей замечать свое радостное настроение, наслаждаться им и запоминать это состояние.</w:t>
                            </w:r>
                          </w:p>
                          <w:p w:rsidR="00336A4B" w:rsidRPr="00DD038C" w:rsidRDefault="00336A4B" w:rsidP="000E0C24">
                            <w:pPr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  <w:r w:rsidRPr="00DD038C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  <w:t>СОН-ЧАС</w:t>
                            </w:r>
                          </w:p>
                          <w:p w:rsidR="00336A4B" w:rsidRPr="00DD038C" w:rsidRDefault="00336A4B" w:rsidP="000E0C24"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DD038C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Каждой эмоции есть свое время и место. Можно уснуть в хорошем и радостном настроении.</w:t>
                            </w:r>
                          </w:p>
                          <w:p w:rsidR="00336A4B" w:rsidRPr="00DD038C" w:rsidRDefault="00336A4B" w:rsidP="000E0C24"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DD038C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Скажите ребенку: «Перед сном помечтайте о радостном событии, пусть тебе приснится то, о чем ты мечтаешь. А когда ты проснешься, мы с тобой об этом поговорим»</w:t>
                            </w:r>
                          </w:p>
                          <w:p w:rsidR="00336A4B" w:rsidRPr="00DD038C" w:rsidRDefault="00336A4B" w:rsidP="000E0C24">
                            <w:pPr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  <w:r w:rsidRPr="00DD038C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  <w:t>ВТОРАЯ ПОЛОВИНА ДНЯ</w:t>
                            </w:r>
                          </w:p>
                          <w:p w:rsidR="00336A4B" w:rsidRPr="00DD038C" w:rsidRDefault="00336A4B" w:rsidP="000E0C24"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DD038C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После сна дети в основном играют. Вспомните с ними о радости, обсудите: «Что такое радость? Как она проявляется? П</w:t>
                            </w:r>
                            <w:r w:rsidR="00DD038C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очему ребенок бывает радостным?»</w:t>
                            </w:r>
                          </w:p>
                          <w:p w:rsidR="00336A4B" w:rsidRPr="00DD038C" w:rsidRDefault="00336A4B" w:rsidP="000E0C24"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DD038C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Детская совместная деятельность будет менее конфликтной, если вы будете чаще обращать внимание на их хорошее настроение и демонстрировать свое </w:t>
                            </w:r>
                            <w:r w:rsidR="00DD038C" w:rsidRPr="00DD038C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хорошее настроение.</w:t>
                            </w:r>
                          </w:p>
                          <w:p w:rsidR="00DD038C" w:rsidRDefault="00DD038C" w:rsidP="00DD038C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D038C" w:rsidRPr="00DD038C" w:rsidRDefault="00DD038C" w:rsidP="00DD038C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 w:rsidRPr="00DD038C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</w:rPr>
                              <w:t>Давайте дарить друг другу радость!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id="_x0000_s1029" type="#_x0000_t202" style="position:absolute;margin-left:766.8pt;margin-top:0;width:818pt;height:9in;z-index:251665408;visibility:visible;mso-wrap-style:square;mso-width-percent:0;mso-height-percent:1000;mso-wrap-distance-left:25.2pt;mso-wrap-distance-top:25.2pt;mso-wrap-distance-right:25.2pt;mso-wrap-distance-bottom:25.2pt;mso-position-horizontal:right;mso-position-horizontal-relative:margin;mso-position-vertical:top;mso-position-vertical-relative:margin;mso-width-percent:0;mso-height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" filled="f" stroked="f" strokeweight=".5pt">
                <v:textbox inset="14.4pt,0,10.8pt,0">
                  <w:txbxContent>
                    <w:p w:rsidR="000E0C24" w:rsidRPr="000E0C24" w:rsidRDefault="000E0C24" w:rsidP="000E0C24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jc w:val="center"/>
                        <w:rPr>
                          <w:rFonts w:ascii="Georgia" w:hAnsi="Georgia"/>
                          <w:b/>
                          <w:sz w:val="48"/>
                          <w:szCs w:val="48"/>
                        </w:rPr>
                      </w:pPr>
                      <w:r w:rsidRPr="000E0C24">
                        <w:rPr>
                          <w:rFonts w:ascii="Georgia" w:hAnsi="Georgia"/>
                          <w:b/>
                          <w:sz w:val="48"/>
                          <w:szCs w:val="48"/>
                        </w:rPr>
                        <w:t>ПОГОВОРИТЕ С ДЕТЬМИ О РАДОСТИ</w:t>
                      </w:r>
                    </w:p>
                    <w:p w:rsidR="000E0C24" w:rsidRPr="00DD038C" w:rsidRDefault="000E0C24" w:rsidP="000E0C24">
                      <w:pPr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  <w:r w:rsidRPr="00DD038C"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  <w:t>УТРЕННИЙ КРУГ</w:t>
                      </w:r>
                    </w:p>
                    <w:p w:rsidR="000E0C24" w:rsidRPr="00DD038C" w:rsidRDefault="000E0C24" w:rsidP="000E0C24">
                      <w:pPr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DD038C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Начните день с разговоров о радости. Спросите у детей: «Когда они испытывают радость? Что может сделать другой человек, чтобы ребенок почувствовал себя радостным? Я радостный, когда…» </w:t>
                      </w:r>
                    </w:p>
                    <w:p w:rsidR="000E0C24" w:rsidRPr="00DD038C" w:rsidRDefault="000E0C24" w:rsidP="000E0C24">
                      <w:pPr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DD038C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Пусть дети расскажут вам о самых радостных событиях из своей жизни. Попросите детей испытать эту эмоцию </w:t>
                      </w:r>
                      <w:r w:rsidR="00336A4B" w:rsidRPr="00DD038C">
                        <w:rPr>
                          <w:rFonts w:ascii="Georgia" w:hAnsi="Georgia"/>
                          <w:sz w:val="32"/>
                          <w:szCs w:val="32"/>
                        </w:rPr>
                        <w:t>прямо сейчас и спросите, как изменилось их состояние.</w:t>
                      </w:r>
                    </w:p>
                    <w:p w:rsidR="00336A4B" w:rsidRPr="00DD038C" w:rsidRDefault="00336A4B" w:rsidP="000E0C24">
                      <w:pPr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  <w:r w:rsidRPr="00DD038C"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  <w:t>В ТЕЧЕНИЕ ДНЯ</w:t>
                      </w:r>
                    </w:p>
                    <w:p w:rsidR="00336A4B" w:rsidRPr="00DD038C" w:rsidRDefault="00336A4B" w:rsidP="000E0C24">
                      <w:pPr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DD038C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Обращайте внимание на радостное настроение ребенка. Спрашиваете: «Чему ты так рад (рада)? Почему это тебя веселит?» </w:t>
                      </w:r>
                    </w:p>
                    <w:p w:rsidR="00336A4B" w:rsidRPr="00DD038C" w:rsidRDefault="00336A4B" w:rsidP="000E0C24">
                      <w:pPr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DD038C">
                        <w:rPr>
                          <w:rFonts w:ascii="Georgia" w:hAnsi="Georgia"/>
                          <w:sz w:val="32"/>
                          <w:szCs w:val="32"/>
                        </w:rPr>
                        <w:t>Побуждайте детей замечать свое радостное настроение, наслаждаться им и запоминать это состояние.</w:t>
                      </w:r>
                    </w:p>
                    <w:p w:rsidR="00336A4B" w:rsidRPr="00DD038C" w:rsidRDefault="00336A4B" w:rsidP="000E0C24">
                      <w:pPr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  <w:r w:rsidRPr="00DD038C"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  <w:t>СОН-ЧАС</w:t>
                      </w:r>
                    </w:p>
                    <w:p w:rsidR="00336A4B" w:rsidRPr="00DD038C" w:rsidRDefault="00336A4B" w:rsidP="000E0C24">
                      <w:pPr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DD038C">
                        <w:rPr>
                          <w:rFonts w:ascii="Georgia" w:hAnsi="Georgia"/>
                          <w:sz w:val="32"/>
                          <w:szCs w:val="32"/>
                        </w:rPr>
                        <w:t>Каждой эмоции есть свое время и место. Можно уснуть в хорошем и радостном настроении.</w:t>
                      </w:r>
                    </w:p>
                    <w:p w:rsidR="00336A4B" w:rsidRPr="00DD038C" w:rsidRDefault="00336A4B" w:rsidP="000E0C24">
                      <w:pPr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DD038C">
                        <w:rPr>
                          <w:rFonts w:ascii="Georgia" w:hAnsi="Georgia"/>
                          <w:sz w:val="32"/>
                          <w:szCs w:val="32"/>
                        </w:rPr>
                        <w:t>Скажите ребенку: «Перед сном помечтайте о радостном событии, пусть тебе приснится то, о чем ты мечтаешь. А когда ты проснешься, мы с тобой об этом поговорим»</w:t>
                      </w:r>
                    </w:p>
                    <w:p w:rsidR="00336A4B" w:rsidRPr="00DD038C" w:rsidRDefault="00336A4B" w:rsidP="000E0C24">
                      <w:pPr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  <w:r w:rsidRPr="00DD038C"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  <w:t>ВТОРАЯ ПОЛОВИНА ДНЯ</w:t>
                      </w:r>
                    </w:p>
                    <w:p w:rsidR="00336A4B" w:rsidRPr="00DD038C" w:rsidRDefault="00336A4B" w:rsidP="000E0C24">
                      <w:pPr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DD038C">
                        <w:rPr>
                          <w:rFonts w:ascii="Georgia" w:hAnsi="Georgia"/>
                          <w:sz w:val="32"/>
                          <w:szCs w:val="32"/>
                        </w:rPr>
                        <w:t>После сна дети в основном играют. Вспомните с ними о радости, обсудите: «Что такое радость? Как она проявляется? П</w:t>
                      </w:r>
                      <w:r w:rsidR="00DD038C">
                        <w:rPr>
                          <w:rFonts w:ascii="Georgia" w:hAnsi="Georgia"/>
                          <w:sz w:val="32"/>
                          <w:szCs w:val="32"/>
                        </w:rPr>
                        <w:t>очему ребенок бывает радостным?»</w:t>
                      </w:r>
                    </w:p>
                    <w:p w:rsidR="00336A4B" w:rsidRPr="00DD038C" w:rsidRDefault="00336A4B" w:rsidP="000E0C24">
                      <w:pPr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DD038C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Детская совместная деятельность будет менее конфликтной, если вы будете чаще обращать внимание на их хорошее настроение и демонстрировать свое </w:t>
                      </w:r>
                      <w:r w:rsidR="00DD038C" w:rsidRPr="00DD038C">
                        <w:rPr>
                          <w:rFonts w:ascii="Georgia" w:hAnsi="Georgia"/>
                          <w:sz w:val="32"/>
                          <w:szCs w:val="32"/>
                        </w:rPr>
                        <w:t>хорошее настроение.</w:t>
                      </w:r>
                    </w:p>
                    <w:p w:rsidR="00DD038C" w:rsidRDefault="00DD038C" w:rsidP="00DD038C">
                      <w:pPr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</w:p>
                    <w:p w:rsidR="00DD038C" w:rsidRPr="00DD038C" w:rsidRDefault="00DD038C" w:rsidP="00DD038C">
                      <w:pPr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DD038C">
                        <w:rPr>
                          <w:rFonts w:ascii="Georgia" w:hAnsi="Georgia"/>
                          <w:b/>
                          <w:sz w:val="32"/>
                          <w:szCs w:val="32"/>
                        </w:rPr>
                        <w:t>Давайте дарить друг другу радость!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3A02405" wp14:editId="6E190021">
            <wp:extent cx="10525125" cy="8358188"/>
            <wp:effectExtent l="0" t="0" r="0" b="508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33" cy="836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C24" w:rsidSect="00204568">
      <w:pgSz w:w="16838" w:h="11906" w:orient="landscape"/>
      <w:pgMar w:top="426" w:right="253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2633B"/>
    <w:multiLevelType w:val="multilevel"/>
    <w:tmpl w:val="3706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825BF"/>
    <w:multiLevelType w:val="multilevel"/>
    <w:tmpl w:val="7024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C0"/>
    <w:rsid w:val="000E0C24"/>
    <w:rsid w:val="00204568"/>
    <w:rsid w:val="002A1527"/>
    <w:rsid w:val="00336A4B"/>
    <w:rsid w:val="006C0BD8"/>
    <w:rsid w:val="008853C0"/>
    <w:rsid w:val="008F3B9C"/>
    <w:rsid w:val="00954668"/>
    <w:rsid w:val="00A43EC3"/>
    <w:rsid w:val="00AA3D0B"/>
    <w:rsid w:val="00BC2088"/>
    <w:rsid w:val="00DD038C"/>
    <w:rsid w:val="00E8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8900"/>
  <w15:chartTrackingRefBased/>
  <w15:docId w15:val="{FA68F7CE-9F08-4DD1-90C2-41656FD4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0BD8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2A1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2025-05-28T05:05:00Z</cp:lastPrinted>
  <dcterms:created xsi:type="dcterms:W3CDTF">2025-09-09T08:20:00Z</dcterms:created>
  <dcterms:modified xsi:type="dcterms:W3CDTF">2025-09-09T08:20:00Z</dcterms:modified>
</cp:coreProperties>
</file>